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30" w:rsidRPr="00FF00C2" w:rsidRDefault="00C17E30" w:rsidP="00C17E30">
      <w:pPr>
        <w:pStyle w:val="1"/>
        <w:spacing w:before="0"/>
        <w:ind w:right="488"/>
        <w:rPr>
          <w:sz w:val="24"/>
          <w:szCs w:val="24"/>
        </w:rPr>
      </w:pPr>
      <w:r w:rsidRPr="00FF00C2">
        <w:rPr>
          <w:sz w:val="24"/>
          <w:szCs w:val="24"/>
        </w:rPr>
        <w:t>СООБЩЕНИЕ</w:t>
      </w:r>
    </w:p>
    <w:p w:rsidR="00C17E30" w:rsidRDefault="00C17E30" w:rsidP="00C17E30">
      <w:pPr>
        <w:shd w:val="clear" w:color="auto" w:fill="FFFFFF"/>
        <w:ind w:left="-567"/>
        <w:jc w:val="center"/>
        <w:rPr>
          <w:b/>
        </w:rPr>
      </w:pPr>
      <w:r w:rsidRPr="00FF00C2">
        <w:rPr>
          <w:b/>
        </w:rPr>
        <w:t xml:space="preserve">Избирательной комиссии Ленинградской области о приеме предложений для дополнительного зачисления в резерв составов участковых комиссий, участвующих в подготовке и проведении </w:t>
      </w:r>
      <w:r w:rsidRPr="00FF00C2">
        <w:rPr>
          <w:b/>
          <w:bCs/>
          <w:color w:val="000000"/>
          <w:spacing w:val="-6"/>
        </w:rPr>
        <w:t xml:space="preserve">выборов депутатов Государственной Думы Федерального Собрания Российской Федерации седьмого созыва, </w:t>
      </w:r>
      <w:r w:rsidRPr="00FF00C2">
        <w:rPr>
          <w:b/>
        </w:rPr>
        <w:t xml:space="preserve">выборов депутатов Законодательного собрания Ленинградской области шестого созыва </w:t>
      </w:r>
    </w:p>
    <w:p w:rsidR="00C17E30" w:rsidRPr="00FF00C2" w:rsidRDefault="00C17E30" w:rsidP="00C17E30">
      <w:pPr>
        <w:shd w:val="clear" w:color="auto" w:fill="FFFFFF"/>
        <w:ind w:left="-567"/>
        <w:jc w:val="center"/>
        <w:rPr>
          <w:b/>
          <w:color w:val="000000"/>
          <w:spacing w:val="2"/>
        </w:rPr>
      </w:pPr>
      <w:r w:rsidRPr="00FF00C2">
        <w:rPr>
          <w:b/>
        </w:rPr>
        <w:t>18 сентября 2016 года</w:t>
      </w:r>
    </w:p>
    <w:p w:rsidR="00C17E30" w:rsidRPr="00FF00C2" w:rsidRDefault="00C17E30" w:rsidP="00C17E30">
      <w:pPr>
        <w:pStyle w:val="a3"/>
        <w:ind w:left="-284" w:firstLine="284"/>
        <w:rPr>
          <w:sz w:val="10"/>
          <w:szCs w:val="10"/>
        </w:rPr>
      </w:pPr>
    </w:p>
    <w:p w:rsidR="00C17E30" w:rsidRDefault="00C17E30" w:rsidP="00C17E30">
      <w:pPr>
        <w:shd w:val="clear" w:color="auto" w:fill="FFFFFF"/>
        <w:ind w:left="-142" w:right="-1" w:firstLine="896"/>
        <w:jc w:val="both"/>
        <w:rPr>
          <w:color w:val="000000"/>
          <w:spacing w:val="2"/>
          <w:sz w:val="27"/>
          <w:szCs w:val="27"/>
        </w:rPr>
      </w:pPr>
      <w:proofErr w:type="gramStart"/>
      <w:r w:rsidRPr="00FF00C2">
        <w:t xml:space="preserve">В соответствии с пунктом </w:t>
      </w:r>
      <w:r w:rsidRPr="00FF00C2">
        <w:rPr>
          <w:color w:val="000000"/>
          <w:spacing w:val="2"/>
        </w:rPr>
        <w:t xml:space="preserve">12, 13 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Pr="00FF00C2">
        <w:rPr>
          <w:spacing w:val="-4"/>
        </w:rPr>
        <w:t xml:space="preserve">утвержденного  постановлением ЦИК России от 5 декабря 2012 года №152/1137-6, </w:t>
      </w:r>
      <w:r w:rsidRPr="00FF00C2">
        <w:rPr>
          <w:color w:val="000000"/>
          <w:spacing w:val="2"/>
        </w:rPr>
        <w:t xml:space="preserve">Избирательная комиссия Ленинградской области объявляет прием предложений для дополнительного зачисления в резерв составов участковых комиссий следующих избирательных участков, участвующих в подготовке и проведении </w:t>
      </w:r>
      <w:r w:rsidRPr="00FF00C2">
        <w:rPr>
          <w:bCs/>
          <w:color w:val="000000"/>
          <w:spacing w:val="-6"/>
        </w:rPr>
        <w:t>выборов депутатов Государственной</w:t>
      </w:r>
      <w:proofErr w:type="gramEnd"/>
      <w:r w:rsidRPr="00FF00C2">
        <w:rPr>
          <w:bCs/>
          <w:color w:val="000000"/>
          <w:spacing w:val="-6"/>
        </w:rPr>
        <w:t xml:space="preserve"> Думы Федерального Собрания Российской Федерации седьмого созыва, </w:t>
      </w:r>
      <w:r w:rsidRPr="00FF00C2">
        <w:t xml:space="preserve">выборов депутатов Законодательного собрания Ленинградской области шестого созыва, </w:t>
      </w:r>
      <w:r>
        <w:rPr>
          <w:szCs w:val="28"/>
        </w:rPr>
        <w:t>18 сентября 2016 года</w:t>
      </w:r>
      <w:r>
        <w:rPr>
          <w:color w:val="000000"/>
          <w:spacing w:val="2"/>
          <w:sz w:val="27"/>
          <w:szCs w:val="27"/>
        </w:rPr>
        <w:t xml:space="preserve">: </w:t>
      </w:r>
    </w:p>
    <w:p w:rsidR="00C17E30" w:rsidRPr="00FF00C2" w:rsidRDefault="00C17E30" w:rsidP="00C17E30">
      <w:pPr>
        <w:shd w:val="clear" w:color="auto" w:fill="FFFFFF"/>
        <w:ind w:right="-1" w:firstLine="896"/>
        <w:jc w:val="both"/>
        <w:rPr>
          <w:color w:val="000000"/>
          <w:spacing w:val="2"/>
          <w:sz w:val="10"/>
          <w:szCs w:val="10"/>
        </w:rPr>
      </w:pPr>
    </w:p>
    <w:p w:rsidR="00C17E30" w:rsidRPr="00C65DF1" w:rsidRDefault="00C17E30" w:rsidP="00C17E30">
      <w:pPr>
        <w:shd w:val="clear" w:color="auto" w:fill="FFFFFF"/>
        <w:ind w:right="-1" w:firstLine="896"/>
        <w:jc w:val="both"/>
        <w:rPr>
          <w:i/>
          <w:sz w:val="6"/>
          <w:szCs w:val="6"/>
          <w:vertAlign w:val="superscri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835"/>
        <w:gridCol w:w="1842"/>
        <w:gridCol w:w="4395"/>
      </w:tblGrid>
      <w:tr w:rsidR="00C17E30" w:rsidRPr="00595028" w:rsidTr="000C69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0" w:rsidRPr="000E687D" w:rsidRDefault="00C17E30" w:rsidP="000C692E">
            <w:pPr>
              <w:jc w:val="both"/>
            </w:pPr>
            <w:r w:rsidRPr="000E687D">
              <w:rPr>
                <w:sz w:val="22"/>
                <w:szCs w:val="22"/>
              </w:rPr>
              <w:t>№</w:t>
            </w:r>
          </w:p>
          <w:p w:rsidR="00C17E30" w:rsidRPr="000E687D" w:rsidRDefault="00C17E30" w:rsidP="000C692E">
            <w:pPr>
              <w:jc w:val="both"/>
            </w:pPr>
            <w:proofErr w:type="gramStart"/>
            <w:r w:rsidRPr="000E687D">
              <w:rPr>
                <w:sz w:val="22"/>
                <w:szCs w:val="22"/>
              </w:rPr>
              <w:t>п</w:t>
            </w:r>
            <w:proofErr w:type="gramEnd"/>
            <w:r w:rsidRPr="000E687D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0" w:rsidRPr="000E687D" w:rsidRDefault="00C17E30" w:rsidP="000C692E">
            <w:pPr>
              <w:jc w:val="center"/>
            </w:pPr>
            <w:r w:rsidRPr="000E687D">
              <w:rPr>
                <w:sz w:val="22"/>
                <w:szCs w:val="22"/>
              </w:rPr>
              <w:t>Наименование территориальной избирательной комиссии, осуществляющей прием документов по выдвижению кандидатур в резерв составов участковых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0" w:rsidRPr="000E687D" w:rsidRDefault="00C17E30" w:rsidP="000C692E">
            <w:pPr>
              <w:jc w:val="center"/>
            </w:pPr>
            <w:r w:rsidRPr="000E687D">
              <w:rPr>
                <w:sz w:val="22"/>
                <w:szCs w:val="22"/>
              </w:rPr>
              <w:t>Номера избирательных участков, в резерв составов участковых комиссий которых объявлено дополнительное зачисление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0" w:rsidRDefault="00C17E30" w:rsidP="000C692E">
            <w:pPr>
              <w:jc w:val="center"/>
            </w:pPr>
            <w:r w:rsidRPr="000E687D">
              <w:rPr>
                <w:sz w:val="22"/>
                <w:szCs w:val="22"/>
              </w:rPr>
              <w:t>Адрес территориальной избирательной комиссии, куда следует представлять документы по выдвижению кандидатур в резерв составов участковых комиссий,</w:t>
            </w:r>
          </w:p>
          <w:p w:rsidR="00C17E30" w:rsidRPr="000E687D" w:rsidRDefault="00C17E30" w:rsidP="000C692E">
            <w:pPr>
              <w:jc w:val="center"/>
            </w:pPr>
            <w:r w:rsidRPr="000E687D">
              <w:rPr>
                <w:sz w:val="22"/>
                <w:szCs w:val="22"/>
              </w:rPr>
              <w:t xml:space="preserve"> часы приема, тел.</w:t>
            </w:r>
          </w:p>
        </w:tc>
      </w:tr>
      <w:tr w:rsidR="00C17E30" w:rsidRPr="004946DD" w:rsidTr="000C69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0" w:rsidRPr="000E687D" w:rsidRDefault="00620F91" w:rsidP="000C692E">
            <w:pPr>
              <w:jc w:val="center"/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0" w:rsidRPr="000E687D" w:rsidRDefault="00C17E30" w:rsidP="000C692E">
            <w:r w:rsidRPr="000E687D">
              <w:rPr>
                <w:sz w:val="22"/>
                <w:szCs w:val="22"/>
              </w:rPr>
              <w:t>ТИК Лодейнопольского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0" w:rsidRPr="000E687D" w:rsidRDefault="00C17E30" w:rsidP="000C692E">
            <w:pPr>
              <w:jc w:val="center"/>
            </w:pPr>
            <w:r w:rsidRPr="000E687D">
              <w:rPr>
                <w:sz w:val="22"/>
                <w:szCs w:val="22"/>
              </w:rPr>
              <w:t>594 – 622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0" w:rsidRPr="00E911E9" w:rsidRDefault="00C17E30" w:rsidP="000C692E">
            <w:pPr>
              <w:jc w:val="both"/>
            </w:pPr>
            <w:r w:rsidRPr="00E911E9">
              <w:rPr>
                <w:sz w:val="22"/>
                <w:szCs w:val="22"/>
              </w:rPr>
              <w:t>187700, Ленинградская область, г</w:t>
            </w:r>
            <w:proofErr w:type="gramStart"/>
            <w:r w:rsidRPr="00E911E9">
              <w:rPr>
                <w:sz w:val="22"/>
                <w:szCs w:val="22"/>
              </w:rPr>
              <w:t>.Л</w:t>
            </w:r>
            <w:proofErr w:type="gramEnd"/>
            <w:r w:rsidRPr="00E911E9">
              <w:rPr>
                <w:sz w:val="22"/>
                <w:szCs w:val="22"/>
              </w:rPr>
              <w:t xml:space="preserve">одейное Поле, пр. Ленина, д. 20, </w:t>
            </w:r>
            <w:proofErr w:type="spellStart"/>
            <w:r w:rsidRPr="00E911E9">
              <w:rPr>
                <w:sz w:val="22"/>
                <w:szCs w:val="22"/>
              </w:rPr>
              <w:t>каб</w:t>
            </w:r>
            <w:proofErr w:type="spellEnd"/>
            <w:r w:rsidRPr="00E911E9">
              <w:rPr>
                <w:sz w:val="22"/>
                <w:szCs w:val="22"/>
              </w:rPr>
              <w:t xml:space="preserve">. 7. </w:t>
            </w:r>
          </w:p>
          <w:p w:rsidR="00C17E30" w:rsidRDefault="00C17E30" w:rsidP="000C692E">
            <w:pPr>
              <w:jc w:val="both"/>
            </w:pPr>
            <w:r w:rsidRPr="00E911E9">
              <w:rPr>
                <w:sz w:val="22"/>
                <w:szCs w:val="22"/>
              </w:rPr>
              <w:t xml:space="preserve">Понедельник – пятница: с 9.00 до 12.00 и с 15.00 до 17.30; суббота с 10.00 </w:t>
            </w:r>
            <w:proofErr w:type="gramStart"/>
            <w:r w:rsidRPr="00E911E9">
              <w:rPr>
                <w:sz w:val="22"/>
                <w:szCs w:val="22"/>
              </w:rPr>
              <w:t>до</w:t>
            </w:r>
            <w:proofErr w:type="gramEnd"/>
            <w:r w:rsidRPr="00E911E9">
              <w:rPr>
                <w:sz w:val="22"/>
                <w:szCs w:val="22"/>
              </w:rPr>
              <w:t xml:space="preserve"> 13.00, </w:t>
            </w:r>
          </w:p>
          <w:p w:rsidR="00C17E30" w:rsidRPr="008423FC" w:rsidRDefault="00C17E30" w:rsidP="000C692E">
            <w:pPr>
              <w:jc w:val="both"/>
              <w:rPr>
                <w:highlight w:val="cyan"/>
              </w:rPr>
            </w:pPr>
            <w:r w:rsidRPr="00E911E9">
              <w:rPr>
                <w:sz w:val="22"/>
                <w:szCs w:val="22"/>
              </w:rPr>
              <w:t>тел. 8(813-64) 206-12</w:t>
            </w:r>
          </w:p>
        </w:tc>
      </w:tr>
    </w:tbl>
    <w:p w:rsidR="00C17E30" w:rsidRDefault="00C17E30" w:rsidP="00C17E30">
      <w:pPr>
        <w:shd w:val="clear" w:color="auto" w:fill="FFFFFF"/>
        <w:ind w:right="-1" w:firstLine="896"/>
        <w:jc w:val="both"/>
        <w:rPr>
          <w:color w:val="000000"/>
          <w:spacing w:val="2"/>
          <w:sz w:val="27"/>
          <w:szCs w:val="27"/>
        </w:rPr>
      </w:pPr>
    </w:p>
    <w:p w:rsidR="00C17E30" w:rsidRDefault="00C17E30" w:rsidP="00C17E30">
      <w:pPr>
        <w:pStyle w:val="a3"/>
        <w:ind w:firstLine="709"/>
        <w:jc w:val="both"/>
        <w:rPr>
          <w:color w:val="000000"/>
          <w:spacing w:val="2"/>
          <w:sz w:val="27"/>
          <w:szCs w:val="27"/>
        </w:rPr>
      </w:pPr>
      <w:r w:rsidRPr="00603D51">
        <w:rPr>
          <w:color w:val="000000"/>
          <w:spacing w:val="2"/>
          <w:sz w:val="27"/>
          <w:szCs w:val="27"/>
        </w:rPr>
        <w:t xml:space="preserve">Прием документов осуществляется </w:t>
      </w:r>
      <w:r>
        <w:rPr>
          <w:color w:val="000000"/>
          <w:spacing w:val="2"/>
          <w:sz w:val="27"/>
          <w:szCs w:val="27"/>
        </w:rPr>
        <w:t>ТИК Лодейнопольского муниципального района Ленинградской области по установленному режиму работы</w:t>
      </w:r>
    </w:p>
    <w:p w:rsidR="00C17E30" w:rsidRDefault="00C17E30" w:rsidP="00C17E30">
      <w:pPr>
        <w:shd w:val="clear" w:color="auto" w:fill="FFFFFF"/>
        <w:ind w:right="-1" w:firstLine="896"/>
        <w:jc w:val="both"/>
        <w:rPr>
          <w:color w:val="000000"/>
          <w:spacing w:val="2"/>
          <w:sz w:val="27"/>
          <w:szCs w:val="27"/>
        </w:rPr>
      </w:pPr>
    </w:p>
    <w:p w:rsidR="00C17E30" w:rsidRPr="00603D51" w:rsidRDefault="00C17E30" w:rsidP="00C17E30">
      <w:pPr>
        <w:pStyle w:val="a3"/>
        <w:ind w:firstLine="709"/>
        <w:jc w:val="both"/>
        <w:rPr>
          <w:bCs/>
          <w:sz w:val="27"/>
          <w:szCs w:val="27"/>
        </w:rPr>
      </w:pPr>
      <w:r w:rsidRPr="00603D51">
        <w:rPr>
          <w:bCs/>
          <w:sz w:val="27"/>
          <w:szCs w:val="27"/>
        </w:rPr>
        <w:t>В соответствии с положениями статей 22,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предложения по кандидатурам для дополнительного зачисления в резерв составов участковых комиссий могут внести:</w:t>
      </w:r>
    </w:p>
    <w:p w:rsidR="00C17E30" w:rsidRPr="00603D51" w:rsidRDefault="00C17E30" w:rsidP="00C17E30">
      <w:pPr>
        <w:pStyle w:val="a3"/>
        <w:ind w:firstLine="709"/>
        <w:jc w:val="both"/>
        <w:rPr>
          <w:bCs/>
          <w:sz w:val="27"/>
          <w:szCs w:val="27"/>
        </w:rPr>
      </w:pPr>
      <w:r w:rsidRPr="00603D51">
        <w:rPr>
          <w:bCs/>
          <w:sz w:val="27"/>
          <w:szCs w:val="27"/>
        </w:rPr>
        <w:t xml:space="preserve">а) 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</w:t>
      </w:r>
      <w:proofErr w:type="gramStart"/>
      <w:r w:rsidRPr="00603D51">
        <w:rPr>
          <w:bCs/>
          <w:sz w:val="27"/>
          <w:szCs w:val="27"/>
        </w:rPr>
        <w:t>принимать</w:t>
      </w:r>
      <w:proofErr w:type="gramEnd"/>
      <w:r w:rsidRPr="00603D51">
        <w:rPr>
          <w:bCs/>
          <w:sz w:val="27"/>
          <w:szCs w:val="27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C17E30" w:rsidRPr="00603D51" w:rsidRDefault="00C17E30" w:rsidP="00C17E30">
      <w:pPr>
        <w:pStyle w:val="a3"/>
        <w:ind w:firstLine="709"/>
        <w:jc w:val="both"/>
        <w:rPr>
          <w:bCs/>
          <w:sz w:val="27"/>
          <w:szCs w:val="27"/>
        </w:rPr>
      </w:pPr>
      <w:r w:rsidRPr="00603D51">
        <w:rPr>
          <w:bCs/>
          <w:sz w:val="27"/>
          <w:szCs w:val="27"/>
        </w:rPr>
        <w:t>б) ины</w:t>
      </w:r>
      <w:r>
        <w:rPr>
          <w:bCs/>
          <w:sz w:val="27"/>
          <w:szCs w:val="27"/>
        </w:rPr>
        <w:t>е</w:t>
      </w:r>
      <w:r w:rsidRPr="00603D51">
        <w:rPr>
          <w:bCs/>
          <w:sz w:val="27"/>
          <w:szCs w:val="27"/>
        </w:rPr>
        <w:t xml:space="preserve"> общественны</w:t>
      </w:r>
      <w:r>
        <w:rPr>
          <w:bCs/>
          <w:sz w:val="27"/>
          <w:szCs w:val="27"/>
        </w:rPr>
        <w:t>е</w:t>
      </w:r>
      <w:r w:rsidRPr="00603D51">
        <w:rPr>
          <w:bCs/>
          <w:sz w:val="27"/>
          <w:szCs w:val="27"/>
        </w:rPr>
        <w:t xml:space="preserve"> объединени</w:t>
      </w:r>
      <w:r>
        <w:rPr>
          <w:bCs/>
          <w:sz w:val="27"/>
          <w:szCs w:val="27"/>
        </w:rPr>
        <w:t>я</w:t>
      </w:r>
      <w:r w:rsidRPr="00603D51">
        <w:rPr>
          <w:bCs/>
          <w:sz w:val="27"/>
          <w:szCs w:val="27"/>
        </w:rPr>
        <w:t>, а также региональны</w:t>
      </w:r>
      <w:r>
        <w:rPr>
          <w:bCs/>
          <w:sz w:val="27"/>
          <w:szCs w:val="27"/>
        </w:rPr>
        <w:t>е</w:t>
      </w:r>
      <w:r w:rsidRPr="00603D51">
        <w:rPr>
          <w:bCs/>
          <w:sz w:val="27"/>
          <w:szCs w:val="27"/>
        </w:rPr>
        <w:t xml:space="preserve"> отделени</w:t>
      </w:r>
      <w:r>
        <w:rPr>
          <w:bCs/>
          <w:sz w:val="27"/>
          <w:szCs w:val="27"/>
        </w:rPr>
        <w:t>я</w:t>
      </w:r>
      <w:r w:rsidRPr="00603D51">
        <w:rPr>
          <w:bCs/>
          <w:sz w:val="27"/>
          <w:szCs w:val="27"/>
        </w:rPr>
        <w:t xml:space="preserve"> и ины</w:t>
      </w:r>
      <w:r>
        <w:rPr>
          <w:bCs/>
          <w:sz w:val="27"/>
          <w:szCs w:val="27"/>
        </w:rPr>
        <w:t>е</w:t>
      </w:r>
      <w:r w:rsidRPr="00603D51">
        <w:rPr>
          <w:bCs/>
          <w:sz w:val="27"/>
          <w:szCs w:val="27"/>
        </w:rPr>
        <w:t xml:space="preserve"> структурны</w:t>
      </w:r>
      <w:r>
        <w:rPr>
          <w:bCs/>
          <w:sz w:val="27"/>
          <w:szCs w:val="27"/>
        </w:rPr>
        <w:t>е</w:t>
      </w:r>
      <w:r w:rsidRPr="00603D51">
        <w:rPr>
          <w:bCs/>
          <w:sz w:val="27"/>
          <w:szCs w:val="27"/>
        </w:rPr>
        <w:t xml:space="preserve"> подразделени</w:t>
      </w:r>
      <w:r>
        <w:rPr>
          <w:bCs/>
          <w:sz w:val="27"/>
          <w:szCs w:val="27"/>
        </w:rPr>
        <w:t>я</w:t>
      </w:r>
      <w:r w:rsidRPr="00603D51">
        <w:rPr>
          <w:bCs/>
          <w:sz w:val="27"/>
          <w:szCs w:val="27"/>
        </w:rPr>
        <w:t xml:space="preserve"> общественных объединений (если это не противоречит уставу общественного объединения), в том числе общественных </w:t>
      </w:r>
      <w:r w:rsidRPr="00603D51">
        <w:rPr>
          <w:bCs/>
          <w:sz w:val="27"/>
          <w:szCs w:val="27"/>
        </w:rPr>
        <w:lastRenderedPageBreak/>
        <w:t>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C17E30" w:rsidRPr="00603D51" w:rsidRDefault="00C17E30" w:rsidP="00C17E30">
      <w:pPr>
        <w:pStyle w:val="a5"/>
        <w:tabs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в</w:t>
      </w:r>
      <w:r w:rsidRPr="00603D51">
        <w:rPr>
          <w:bCs/>
          <w:sz w:val="27"/>
          <w:szCs w:val="27"/>
        </w:rPr>
        <w:t>)  собрани</w:t>
      </w:r>
      <w:r>
        <w:rPr>
          <w:bCs/>
          <w:sz w:val="27"/>
          <w:szCs w:val="27"/>
        </w:rPr>
        <w:t>я</w:t>
      </w:r>
      <w:r w:rsidRPr="00603D51">
        <w:rPr>
          <w:bCs/>
          <w:sz w:val="27"/>
          <w:szCs w:val="27"/>
        </w:rPr>
        <w:t xml:space="preserve"> избирателей по месту жительства, работы, службы, учебы</w:t>
      </w:r>
      <w:r w:rsidRPr="00603D51">
        <w:rPr>
          <w:sz w:val="27"/>
          <w:szCs w:val="27"/>
        </w:rPr>
        <w:t>;</w:t>
      </w:r>
    </w:p>
    <w:p w:rsidR="00C17E30" w:rsidRPr="00603D51" w:rsidRDefault="00C17E30" w:rsidP="00C17E30">
      <w:pPr>
        <w:pStyle w:val="a5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г</w:t>
      </w:r>
      <w:r w:rsidRPr="00603D51">
        <w:rPr>
          <w:sz w:val="27"/>
          <w:szCs w:val="27"/>
        </w:rPr>
        <w:t>)  представительны</w:t>
      </w:r>
      <w:r>
        <w:rPr>
          <w:sz w:val="27"/>
          <w:szCs w:val="27"/>
        </w:rPr>
        <w:t>е</w:t>
      </w:r>
      <w:r w:rsidRPr="00603D51">
        <w:rPr>
          <w:sz w:val="27"/>
          <w:szCs w:val="27"/>
        </w:rPr>
        <w:t xml:space="preserve"> орган</w:t>
      </w:r>
      <w:r>
        <w:rPr>
          <w:sz w:val="27"/>
          <w:szCs w:val="27"/>
        </w:rPr>
        <w:t>ы</w:t>
      </w:r>
      <w:r w:rsidRPr="00603D51">
        <w:rPr>
          <w:sz w:val="27"/>
          <w:szCs w:val="27"/>
        </w:rPr>
        <w:t xml:space="preserve"> муниципальных образований.</w:t>
      </w:r>
    </w:p>
    <w:p w:rsidR="00C17E30" w:rsidRPr="00603D51" w:rsidRDefault="00C17E30" w:rsidP="00C17E30">
      <w:pPr>
        <w:pStyle w:val="a3"/>
        <w:ind w:firstLine="709"/>
        <w:jc w:val="both"/>
        <w:rPr>
          <w:bCs/>
          <w:sz w:val="27"/>
          <w:szCs w:val="27"/>
        </w:rPr>
      </w:pPr>
      <w:r w:rsidRPr="00603D51">
        <w:rPr>
          <w:bCs/>
          <w:sz w:val="27"/>
          <w:szCs w:val="27"/>
        </w:rPr>
        <w:t>Ограничений по количеству кандидатур не устанавливается.</w:t>
      </w:r>
    </w:p>
    <w:p w:rsidR="00C17E30" w:rsidRPr="00603D51" w:rsidRDefault="00C17E30" w:rsidP="00C17E30">
      <w:pPr>
        <w:pStyle w:val="a3"/>
        <w:ind w:firstLine="709"/>
        <w:jc w:val="both"/>
        <w:rPr>
          <w:bCs/>
          <w:sz w:val="27"/>
          <w:szCs w:val="27"/>
        </w:rPr>
      </w:pPr>
      <w:r w:rsidRPr="00603D51">
        <w:rPr>
          <w:bCs/>
          <w:sz w:val="27"/>
          <w:szCs w:val="27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представить:</w:t>
      </w:r>
    </w:p>
    <w:p w:rsidR="00C17E30" w:rsidRPr="00603D51" w:rsidRDefault="00C17E30" w:rsidP="00C17E30">
      <w:pPr>
        <w:autoSpaceDE w:val="0"/>
        <w:autoSpaceDN w:val="0"/>
        <w:adjustRightInd w:val="0"/>
        <w:jc w:val="center"/>
        <w:outlineLvl w:val="2"/>
        <w:rPr>
          <w:sz w:val="27"/>
          <w:szCs w:val="27"/>
          <w:u w:val="single"/>
        </w:rPr>
      </w:pPr>
      <w:r w:rsidRPr="00603D51">
        <w:rPr>
          <w:sz w:val="27"/>
          <w:szCs w:val="27"/>
          <w:u w:val="single"/>
        </w:rPr>
        <w:t>Для политических партий, их региональных отделений,</w:t>
      </w:r>
    </w:p>
    <w:p w:rsidR="00C17E30" w:rsidRPr="00603D51" w:rsidRDefault="00C17E30" w:rsidP="00C17E30">
      <w:pPr>
        <w:autoSpaceDE w:val="0"/>
        <w:autoSpaceDN w:val="0"/>
        <w:adjustRightInd w:val="0"/>
        <w:jc w:val="center"/>
        <w:rPr>
          <w:sz w:val="27"/>
          <w:szCs w:val="27"/>
          <w:u w:val="single"/>
        </w:rPr>
      </w:pPr>
      <w:r w:rsidRPr="00603D51">
        <w:rPr>
          <w:sz w:val="27"/>
          <w:szCs w:val="27"/>
          <w:u w:val="single"/>
        </w:rPr>
        <w:t>иных структурных подразделений</w:t>
      </w:r>
    </w:p>
    <w:p w:rsidR="00C17E30" w:rsidRPr="00603D51" w:rsidRDefault="00C17E30" w:rsidP="00C17E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03D51">
        <w:rPr>
          <w:sz w:val="27"/>
          <w:szCs w:val="27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C17E30" w:rsidRDefault="00C17E30" w:rsidP="00C17E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03D51">
        <w:rPr>
          <w:sz w:val="27"/>
          <w:szCs w:val="27"/>
        </w:rPr>
        <w:t>2. </w:t>
      </w:r>
      <w:proofErr w:type="gramStart"/>
      <w:r w:rsidRPr="00603D51">
        <w:rPr>
          <w:sz w:val="27"/>
          <w:szCs w:val="27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</w:t>
      </w:r>
      <w:r>
        <w:rPr>
          <w:sz w:val="27"/>
          <w:szCs w:val="27"/>
        </w:rPr>
        <w:t xml:space="preserve"> участковых </w:t>
      </w:r>
      <w:r w:rsidRPr="003B0BC2">
        <w:rPr>
          <w:sz w:val="27"/>
          <w:szCs w:val="27"/>
        </w:rPr>
        <w:t>комиссий о делегировании указанных полномочий, оформленное</w:t>
      </w:r>
      <w:r>
        <w:rPr>
          <w:sz w:val="27"/>
          <w:szCs w:val="27"/>
        </w:rPr>
        <w:t xml:space="preserve"> в соответствии с требованиями устава.</w:t>
      </w:r>
      <w:proofErr w:type="gramEnd"/>
    </w:p>
    <w:p w:rsidR="00C17E30" w:rsidRDefault="00C17E30" w:rsidP="00C17E30">
      <w:pPr>
        <w:autoSpaceDE w:val="0"/>
        <w:autoSpaceDN w:val="0"/>
        <w:adjustRightInd w:val="0"/>
        <w:jc w:val="center"/>
        <w:outlineLvl w:val="2"/>
        <w:rPr>
          <w:sz w:val="27"/>
          <w:szCs w:val="27"/>
          <w:u w:val="single"/>
        </w:rPr>
      </w:pPr>
    </w:p>
    <w:p w:rsidR="00C17E30" w:rsidRPr="00073CF2" w:rsidRDefault="00C17E30" w:rsidP="00C17E30">
      <w:pPr>
        <w:autoSpaceDE w:val="0"/>
        <w:autoSpaceDN w:val="0"/>
        <w:adjustRightInd w:val="0"/>
        <w:jc w:val="center"/>
        <w:outlineLvl w:val="2"/>
        <w:rPr>
          <w:sz w:val="27"/>
          <w:szCs w:val="27"/>
          <w:u w:val="single"/>
        </w:rPr>
      </w:pPr>
      <w:r w:rsidRPr="00073CF2">
        <w:rPr>
          <w:sz w:val="27"/>
          <w:szCs w:val="27"/>
          <w:u w:val="single"/>
        </w:rPr>
        <w:t>Для иных общественных объединений</w:t>
      </w:r>
    </w:p>
    <w:p w:rsidR="00C17E30" w:rsidRDefault="00C17E30" w:rsidP="00C17E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17E30" w:rsidRDefault="00C17E30" w:rsidP="00C17E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proofErr w:type="gramStart"/>
      <w:r>
        <w:rPr>
          <w:sz w:val="27"/>
          <w:szCs w:val="27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C17E30" w:rsidRDefault="00C17E30" w:rsidP="00C17E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proofErr w:type="gramStart"/>
      <w:r>
        <w:rPr>
          <w:sz w:val="27"/>
          <w:szCs w:val="27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sz w:val="27"/>
          <w:szCs w:val="27"/>
        </w:rPr>
        <w:t xml:space="preserve"> предложений в резерв составов участковых комиссий.</w:t>
      </w:r>
    </w:p>
    <w:p w:rsidR="00C17E30" w:rsidRPr="00F52DF1" w:rsidRDefault="00C17E30" w:rsidP="00C17E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17E30" w:rsidRPr="00692A26" w:rsidRDefault="00C17E30" w:rsidP="00C17E30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u w:val="single"/>
        </w:rPr>
      </w:pPr>
      <w:r w:rsidRPr="00692A26">
        <w:rPr>
          <w:sz w:val="27"/>
          <w:szCs w:val="27"/>
          <w:u w:val="single"/>
        </w:rPr>
        <w:t xml:space="preserve">Для иных субъектов права внесения кандидатур </w:t>
      </w:r>
    </w:p>
    <w:p w:rsidR="00C17E30" w:rsidRDefault="00C17E30" w:rsidP="00C17E3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2A26">
        <w:rPr>
          <w:sz w:val="27"/>
          <w:szCs w:val="27"/>
          <w:u w:val="single"/>
        </w:rPr>
        <w:t>в состав избирательных комиссий</w:t>
      </w:r>
    </w:p>
    <w:p w:rsidR="00C17E30" w:rsidRPr="00F52DF1" w:rsidRDefault="00C17E30" w:rsidP="00C17E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собрания избирателей – </w:t>
      </w:r>
      <w:r w:rsidRPr="0040542F">
        <w:rPr>
          <w:sz w:val="26"/>
          <w:szCs w:val="26"/>
        </w:rPr>
        <w:t>приложение № 2</w:t>
      </w:r>
      <w:r>
        <w:rPr>
          <w:sz w:val="26"/>
          <w:szCs w:val="26"/>
        </w:rPr>
        <w:t xml:space="preserve"> к настоящему сообщению</w:t>
      </w:r>
      <w:r w:rsidRPr="0040542F">
        <w:rPr>
          <w:sz w:val="26"/>
          <w:szCs w:val="26"/>
        </w:rPr>
        <w:t>).</w:t>
      </w:r>
    </w:p>
    <w:p w:rsidR="00C17E30" w:rsidRDefault="00C17E30" w:rsidP="00C17E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17E30" w:rsidRDefault="00C17E30" w:rsidP="00C17E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субъектами права внесения кандидатур должны быть представлены:</w:t>
      </w:r>
    </w:p>
    <w:p w:rsidR="00C17E30" w:rsidRPr="00840A41" w:rsidRDefault="00C17E30" w:rsidP="00C17E30">
      <w:pPr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1. Письменное согласие гражданина </w:t>
      </w:r>
      <w:r w:rsidRPr="00840A41">
        <w:rPr>
          <w:sz w:val="26"/>
          <w:szCs w:val="26"/>
        </w:rPr>
        <w:t xml:space="preserve">Российской Федерации </w:t>
      </w:r>
      <w:r w:rsidRPr="00840A41">
        <w:rPr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>
        <w:rPr>
          <w:sz w:val="26"/>
          <w:szCs w:val="26"/>
        </w:rPr>
        <w:t xml:space="preserve"> (приложение № 1 к настоящему сообщению).</w:t>
      </w:r>
    </w:p>
    <w:p w:rsidR="00C17E30" w:rsidRDefault="00C17E30" w:rsidP="00C17E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17E30" w:rsidRPr="008F7118" w:rsidRDefault="00C17E30" w:rsidP="00C17E30">
      <w:pPr>
        <w:pStyle w:val="a5"/>
        <w:tabs>
          <w:tab w:val="left" w:pos="993"/>
        </w:tabs>
        <w:spacing w:after="0"/>
        <w:ind w:left="0" w:firstLine="709"/>
        <w:jc w:val="both"/>
        <w:rPr>
          <w:bCs/>
          <w:sz w:val="6"/>
          <w:szCs w:val="6"/>
        </w:rPr>
      </w:pPr>
    </w:p>
    <w:p w:rsidR="00C17E30" w:rsidRDefault="00C17E30" w:rsidP="00C17E30">
      <w:pPr>
        <w:pStyle w:val="a5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  <w:r w:rsidRPr="00D4466B">
        <w:rPr>
          <w:bCs/>
          <w:sz w:val="27"/>
          <w:szCs w:val="27"/>
        </w:rPr>
        <w:t> </w:t>
      </w:r>
      <w:proofErr w:type="gramStart"/>
      <w:r w:rsidRPr="00D4466B">
        <w:rPr>
          <w:bCs/>
          <w:sz w:val="27"/>
          <w:szCs w:val="27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</w:t>
      </w:r>
      <w:r w:rsidRPr="00D4466B">
        <w:rPr>
          <w:sz w:val="27"/>
          <w:szCs w:val="27"/>
        </w:rPr>
        <w:t xml:space="preserve">(за исключением подпунктов «ж», «з», «и», «к» и «л») Федерального закона </w:t>
      </w:r>
      <w:r w:rsidRPr="00D4466B">
        <w:rPr>
          <w:bCs/>
          <w:sz w:val="27"/>
          <w:szCs w:val="27"/>
        </w:rPr>
        <w:t>«Об основных гарантиях избирательных прав и права на участие в референдуме граждан Российской Федерации»</w:t>
      </w:r>
      <w:r w:rsidRPr="00D4466B">
        <w:rPr>
          <w:sz w:val="27"/>
          <w:szCs w:val="27"/>
        </w:rPr>
        <w:t xml:space="preserve">, а также кандидатуры, в отношении которых </w:t>
      </w:r>
      <w:r w:rsidRPr="00D4466B">
        <w:rPr>
          <w:spacing w:val="2"/>
          <w:sz w:val="27"/>
          <w:szCs w:val="27"/>
        </w:rPr>
        <w:t>отсутствуют документы, необходимые для зачисления в резерв составов участковых комиссий.</w:t>
      </w:r>
      <w:r w:rsidRPr="00D4466B">
        <w:rPr>
          <w:bCs/>
          <w:sz w:val="27"/>
          <w:szCs w:val="27"/>
        </w:rPr>
        <w:t xml:space="preserve"> </w:t>
      </w:r>
      <w:proofErr w:type="gramEnd"/>
    </w:p>
    <w:p w:rsidR="00C17E30" w:rsidRDefault="00C17E30" w:rsidP="00C17E30">
      <w:pPr>
        <w:pStyle w:val="a5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</w:p>
    <w:p w:rsidR="00C17E30" w:rsidRDefault="00C17E30" w:rsidP="00C17E30">
      <w:pPr>
        <w:rPr>
          <w:sz w:val="28"/>
        </w:rPr>
      </w:pPr>
    </w:p>
    <w:p w:rsidR="00C17E30" w:rsidRDefault="00C17E30" w:rsidP="00C17E30">
      <w:pPr>
        <w:jc w:val="right"/>
        <w:rPr>
          <w:sz w:val="26"/>
          <w:szCs w:val="26"/>
        </w:rPr>
      </w:pPr>
    </w:p>
    <w:p w:rsidR="00C17E30" w:rsidRDefault="00C17E30" w:rsidP="00C17E30">
      <w:pPr>
        <w:jc w:val="right"/>
        <w:rPr>
          <w:sz w:val="26"/>
          <w:szCs w:val="26"/>
        </w:rPr>
      </w:pPr>
    </w:p>
    <w:p w:rsidR="00C17E30" w:rsidRDefault="00C17E30" w:rsidP="00C17E30">
      <w:pPr>
        <w:jc w:val="right"/>
        <w:rPr>
          <w:sz w:val="26"/>
          <w:szCs w:val="26"/>
        </w:rPr>
      </w:pPr>
    </w:p>
    <w:p w:rsidR="00C049FD" w:rsidRDefault="00C049FD"/>
    <w:sectPr w:rsidR="00C049FD" w:rsidSect="00E8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30"/>
    <w:rsid w:val="00620F91"/>
    <w:rsid w:val="00C049FD"/>
    <w:rsid w:val="00C17E30"/>
    <w:rsid w:val="00E83B3E"/>
    <w:rsid w:val="00E8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E30"/>
    <w:pPr>
      <w:keepNext/>
      <w:shd w:val="clear" w:color="auto" w:fill="FFFFFF"/>
      <w:spacing w:before="259" w:line="317" w:lineRule="exact"/>
      <w:ind w:right="490"/>
      <w:jc w:val="center"/>
      <w:outlineLvl w:val="0"/>
    </w:pPr>
    <w:rPr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30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C17E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1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17E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7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E30"/>
    <w:pPr>
      <w:keepNext/>
      <w:shd w:val="clear" w:color="auto" w:fill="FFFFFF"/>
      <w:spacing w:before="259" w:line="317" w:lineRule="exact"/>
      <w:ind w:right="490"/>
      <w:jc w:val="center"/>
      <w:outlineLvl w:val="0"/>
    </w:pPr>
    <w:rPr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30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C17E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1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17E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7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Компик</cp:lastModifiedBy>
  <cp:revision>2</cp:revision>
  <dcterms:created xsi:type="dcterms:W3CDTF">2016-07-25T14:08:00Z</dcterms:created>
  <dcterms:modified xsi:type="dcterms:W3CDTF">2016-07-25T14:08:00Z</dcterms:modified>
</cp:coreProperties>
</file>