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F0" w:rsidRDefault="003428F0" w:rsidP="00AF0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3428F0" w:rsidRDefault="003428F0" w:rsidP="00AF0C36">
      <w:pPr>
        <w:jc w:val="center"/>
        <w:rPr>
          <w:b/>
          <w:sz w:val="32"/>
          <w:szCs w:val="32"/>
        </w:rPr>
      </w:pPr>
    </w:p>
    <w:p w:rsidR="003428F0" w:rsidRDefault="003428F0" w:rsidP="00AF0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Лодейнопольского муниципального района </w:t>
      </w:r>
    </w:p>
    <w:p w:rsidR="003428F0" w:rsidRDefault="003428F0" w:rsidP="00AF0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Ленинградской области</w:t>
      </w:r>
    </w:p>
    <w:p w:rsidR="003428F0" w:rsidRDefault="003428F0" w:rsidP="00AF0C36">
      <w:pPr>
        <w:jc w:val="center"/>
        <w:rPr>
          <w:b/>
          <w:sz w:val="32"/>
          <w:szCs w:val="32"/>
        </w:rPr>
      </w:pPr>
    </w:p>
    <w:p w:rsidR="003428F0" w:rsidRDefault="003428F0" w:rsidP="00AF0C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428F0" w:rsidRDefault="003428F0" w:rsidP="00AF0C36">
      <w:pPr>
        <w:jc w:val="both"/>
        <w:rPr>
          <w:sz w:val="28"/>
          <w:szCs w:val="28"/>
        </w:rPr>
      </w:pPr>
    </w:p>
    <w:p w:rsidR="003428F0" w:rsidRDefault="003428F0" w:rsidP="00AF0C36">
      <w:pPr>
        <w:jc w:val="both"/>
        <w:rPr>
          <w:sz w:val="28"/>
          <w:szCs w:val="28"/>
        </w:rPr>
      </w:pPr>
    </w:p>
    <w:p w:rsidR="003428F0" w:rsidRPr="00B14752" w:rsidRDefault="003428F0" w:rsidP="00294C5B">
      <w:pPr>
        <w:jc w:val="both"/>
        <w:rPr>
          <w:sz w:val="28"/>
          <w:szCs w:val="28"/>
        </w:rPr>
      </w:pPr>
      <w:r>
        <w:rPr>
          <w:sz w:val="28"/>
          <w:szCs w:val="28"/>
        </w:rPr>
        <w:t>05.05.2023</w:t>
      </w:r>
      <w:r w:rsidRPr="00B1475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B1475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r w:rsidRPr="00B14752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</w:p>
    <w:p w:rsidR="003428F0" w:rsidRPr="00B14752" w:rsidRDefault="003428F0" w:rsidP="00AF0C36">
      <w:pPr>
        <w:rPr>
          <w:sz w:val="28"/>
          <w:szCs w:val="28"/>
        </w:rPr>
      </w:pPr>
    </w:p>
    <w:p w:rsidR="003428F0" w:rsidRDefault="003428F0" w:rsidP="00AF0C36">
      <w:pPr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О  внесении изменений в постановление Администрации Лодейнопольского муниципального района Ленинградской области </w:t>
      </w:r>
    </w:p>
    <w:p w:rsidR="003428F0" w:rsidRPr="00B14752" w:rsidRDefault="003428F0" w:rsidP="00AF0C36">
      <w:pPr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от 01.11.2022 №1145 «</w:t>
      </w:r>
      <w:r w:rsidRPr="00B14752">
        <w:rPr>
          <w:b/>
          <w:color w:val="000000"/>
          <w:kern w:val="36"/>
          <w:sz w:val="28"/>
          <w:szCs w:val="28"/>
        </w:rPr>
        <w:t>Об организации оповещения населения Лодейнопольского муниципального района Ленинградской области</w:t>
      </w:r>
      <w:r>
        <w:rPr>
          <w:b/>
          <w:color w:val="000000"/>
          <w:kern w:val="36"/>
          <w:sz w:val="28"/>
          <w:szCs w:val="28"/>
        </w:rPr>
        <w:t>»</w:t>
      </w:r>
      <w:r w:rsidRPr="00B14752">
        <w:rPr>
          <w:b/>
          <w:color w:val="000000"/>
          <w:kern w:val="36"/>
          <w:sz w:val="28"/>
          <w:szCs w:val="28"/>
        </w:rPr>
        <w:t xml:space="preserve"> </w:t>
      </w:r>
    </w:p>
    <w:p w:rsidR="003428F0" w:rsidRDefault="003428F0" w:rsidP="00AF0C36">
      <w:pPr>
        <w:jc w:val="center"/>
        <w:rPr>
          <w:b/>
          <w:color w:val="000000"/>
          <w:kern w:val="36"/>
          <w:sz w:val="28"/>
          <w:szCs w:val="28"/>
        </w:rPr>
      </w:pPr>
    </w:p>
    <w:p w:rsidR="003428F0" w:rsidRPr="00B14752" w:rsidRDefault="003428F0" w:rsidP="00AF0C36">
      <w:pPr>
        <w:jc w:val="center"/>
        <w:rPr>
          <w:b/>
          <w:color w:val="000000"/>
          <w:kern w:val="36"/>
          <w:sz w:val="28"/>
          <w:szCs w:val="28"/>
        </w:rPr>
      </w:pPr>
    </w:p>
    <w:p w:rsidR="003428F0" w:rsidRPr="00B14752" w:rsidRDefault="003428F0" w:rsidP="007971A4">
      <w:pPr>
        <w:pStyle w:val="ConsPlusNormal"/>
        <w:ind w:firstLine="540"/>
        <w:jc w:val="both"/>
        <w:rPr>
          <w:sz w:val="28"/>
          <w:szCs w:val="28"/>
        </w:rPr>
      </w:pPr>
      <w:r w:rsidRPr="00B147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внесением Федеральным законом от 04.11.2022 №417-ФЗ изменений в Федеральный закон </w:t>
      </w:r>
      <w:r w:rsidRPr="00B14752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B14752">
        <w:rPr>
          <w:rFonts w:ascii="Times New Roman" w:hAnsi="Times New Roman" w:cs="Times New Roman"/>
          <w:sz w:val="28"/>
          <w:szCs w:val="28"/>
        </w:rPr>
        <w:t xml:space="preserve">1998 №28-ФЗ "О гражданской обороне" </w:t>
      </w:r>
      <w:r>
        <w:rPr>
          <w:rFonts w:ascii="Times New Roman" w:hAnsi="Times New Roman" w:cs="Times New Roman"/>
          <w:sz w:val="28"/>
          <w:szCs w:val="28"/>
        </w:rPr>
        <w:t>и статьи 1 и 14 Федерального закона от</w:t>
      </w:r>
      <w:r w:rsidRPr="00B14752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14752">
        <w:rPr>
          <w:rFonts w:ascii="Times New Roman" w:hAnsi="Times New Roman" w:cs="Times New Roman"/>
          <w:sz w:val="28"/>
          <w:szCs w:val="28"/>
        </w:rPr>
        <w:t xml:space="preserve">1994 №68-ФЗ "О защите населения и территорий от чрезвычайных ситуаций природного и техногенного характера", </w:t>
      </w:r>
      <w:r w:rsidRPr="00B1475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Лодейнопольского муниципального района Ленинградской области </w:t>
      </w:r>
      <w:r w:rsidRPr="007971A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B14752">
        <w:rPr>
          <w:sz w:val="28"/>
          <w:szCs w:val="28"/>
        </w:rPr>
        <w:t xml:space="preserve"> </w:t>
      </w:r>
    </w:p>
    <w:p w:rsidR="003428F0" w:rsidRPr="007971A4" w:rsidRDefault="003428F0" w:rsidP="007971A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B147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971A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 постановление Администрации Лодейнопольского муниципального района Ленинградской области от 01.11.2022 №1145 «Об организации оповещения населения Лодейнопольского муниципального района Ленинградской области»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следующие изменения:</w:t>
      </w:r>
    </w:p>
    <w:p w:rsidR="003428F0" w:rsidRDefault="003428F0" w:rsidP="0037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1.2 раздела 1 Положения о системе экстренного оповещения населения Лодейнопольского муниципального района Ленинградской области (далее – Положение) изложить в следующей редакции: «1.2. </w:t>
      </w:r>
      <w:r w:rsidRPr="00372C64">
        <w:rPr>
          <w:rFonts w:ascii="Times New Roman" w:hAnsi="Times New Roman" w:cs="Times New Roman"/>
          <w:sz w:val="28"/>
          <w:szCs w:val="28"/>
        </w:rPr>
        <w:t xml:space="preserve">Положение определяет назначение, задачи и требования к системе оповещения населения Лодейнопольского муниципального района Ленинградской области, порядок ее </w:t>
      </w:r>
      <w:r>
        <w:rPr>
          <w:rFonts w:ascii="Times New Roman" w:hAnsi="Times New Roman" w:cs="Times New Roman"/>
          <w:sz w:val="28"/>
          <w:szCs w:val="28"/>
        </w:rPr>
        <w:t>создания, реконструкции</w:t>
      </w:r>
      <w:r w:rsidRPr="00372C64">
        <w:rPr>
          <w:rFonts w:ascii="Times New Roman" w:hAnsi="Times New Roman" w:cs="Times New Roman"/>
          <w:sz w:val="28"/>
          <w:szCs w:val="28"/>
        </w:rPr>
        <w:t xml:space="preserve"> и поддержания в состоянии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использованию»</w:t>
      </w:r>
      <w:r w:rsidRPr="00372C64">
        <w:rPr>
          <w:rFonts w:ascii="Times New Roman" w:hAnsi="Times New Roman" w:cs="Times New Roman"/>
          <w:sz w:val="28"/>
          <w:szCs w:val="28"/>
        </w:rPr>
        <w:t>.</w:t>
      </w:r>
    </w:p>
    <w:p w:rsidR="003428F0" w:rsidRDefault="003428F0" w:rsidP="0037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1 пункта 1.3. раздела 1 Положения изложить в следующей редакции: «1.3 </w:t>
      </w:r>
      <w:r w:rsidRPr="00372C64">
        <w:rPr>
          <w:rFonts w:ascii="Times New Roman" w:hAnsi="Times New Roman" w:cs="Times New Roman"/>
          <w:sz w:val="28"/>
          <w:szCs w:val="28"/>
        </w:rPr>
        <w:t xml:space="preserve">Оповещение населения Лодейнопольского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включает доведение </w:t>
      </w:r>
      <w:r w:rsidRPr="00372C64">
        <w:rPr>
          <w:rFonts w:ascii="Times New Roman" w:hAnsi="Times New Roman" w:cs="Times New Roman"/>
          <w:sz w:val="28"/>
          <w:szCs w:val="28"/>
        </w:rPr>
        <w:t>до населения сигналов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64">
        <w:rPr>
          <w:rFonts w:ascii="Times New Roman" w:hAnsi="Times New Roman" w:cs="Times New Roman"/>
          <w:sz w:val="28"/>
          <w:szCs w:val="28"/>
        </w:rPr>
        <w:t>и экстренной информации об опасностях,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при военных конфликтах или вследствие этих конфликтов, а  также при чрезвычайных ситуациях природного и техногенного характера».</w:t>
      </w:r>
    </w:p>
    <w:p w:rsidR="003428F0" w:rsidRDefault="003428F0" w:rsidP="0037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2 Положения вместо пункта «а», считать «п. 2.1.».</w:t>
      </w:r>
    </w:p>
    <w:p w:rsidR="003428F0" w:rsidRDefault="003428F0" w:rsidP="0037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пункте 2.1 раздела 2 Положения после слов «предназначены для обеспечения» дополнить словами «и осуществления».</w:t>
      </w:r>
    </w:p>
    <w:p w:rsidR="003428F0" w:rsidRDefault="003428F0" w:rsidP="009F4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В первом абзаце пункта 2.2 раздела 2 Положения после слов </w:t>
      </w:r>
      <w:r w:rsidRPr="009F4CB9">
        <w:rPr>
          <w:rFonts w:ascii="Times New Roman" w:hAnsi="Times New Roman" w:cs="Times New Roman"/>
          <w:sz w:val="28"/>
          <w:szCs w:val="28"/>
        </w:rPr>
        <w:t>«является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«и осуществление».</w:t>
      </w:r>
    </w:p>
    <w:p w:rsidR="003428F0" w:rsidRDefault="003428F0" w:rsidP="009F4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первом абзаце пункта 3.8 раздела 3 Положения после слов «Для обеспечения» дополнить словами «и осуществления».</w:t>
      </w:r>
    </w:p>
    <w:p w:rsidR="003428F0" w:rsidRPr="00B05941" w:rsidRDefault="003428F0" w:rsidP="00B0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4.1 раздела 4 Положения изложить в следующей редакции: </w:t>
      </w:r>
      <w:r w:rsidRPr="00B05941">
        <w:rPr>
          <w:rFonts w:ascii="Times New Roman" w:hAnsi="Times New Roman" w:cs="Times New Roman"/>
          <w:sz w:val="28"/>
          <w:szCs w:val="28"/>
        </w:rPr>
        <w:t xml:space="preserve">«Поддержание муниципальной системы оповещения населения на территории Лодейнопольского муниципального района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состоянии постоянной </w:t>
      </w:r>
      <w:r w:rsidRPr="00B05941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использованию, ее реконструкция, </w:t>
      </w:r>
      <w:r w:rsidRPr="00B05941">
        <w:rPr>
          <w:rFonts w:ascii="Times New Roman" w:hAnsi="Times New Roman" w:cs="Times New Roman"/>
          <w:sz w:val="28"/>
          <w:szCs w:val="28"/>
        </w:rPr>
        <w:t>организуется и осуществляется органами местного самоуправления Лодейнопольского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941">
        <w:rPr>
          <w:rFonts w:ascii="Times New Roman" w:hAnsi="Times New Roman" w:cs="Times New Roman"/>
          <w:sz w:val="28"/>
          <w:szCs w:val="28"/>
        </w:rPr>
        <w:t>.</w:t>
      </w:r>
    </w:p>
    <w:p w:rsidR="003428F0" w:rsidRDefault="003428F0" w:rsidP="00774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первом абзаце пункта 4.4 раздела 4 Положения после слов «Для обеспечения» дополнить словами «и осуществления».</w:t>
      </w:r>
    </w:p>
    <w:p w:rsidR="003428F0" w:rsidRPr="00B14752" w:rsidRDefault="003428F0" w:rsidP="007971A4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475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Лодейнопольского муниципального района по правопорядку и безопасности.</w:t>
      </w:r>
    </w:p>
    <w:p w:rsidR="003428F0" w:rsidRPr="00B14752" w:rsidRDefault="003428F0" w:rsidP="007971A4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4752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3428F0" w:rsidRDefault="003428F0" w:rsidP="00AF0C36">
      <w:pPr>
        <w:pStyle w:val="NormalWeb"/>
        <w:tabs>
          <w:tab w:val="left" w:pos="993"/>
        </w:tabs>
        <w:spacing w:before="0" w:after="0"/>
        <w:ind w:firstLine="567"/>
        <w:rPr>
          <w:sz w:val="28"/>
          <w:szCs w:val="28"/>
        </w:rPr>
      </w:pPr>
    </w:p>
    <w:p w:rsidR="003428F0" w:rsidRDefault="003428F0" w:rsidP="00AF0C36">
      <w:pPr>
        <w:pStyle w:val="NormalWeb"/>
        <w:tabs>
          <w:tab w:val="left" w:pos="993"/>
        </w:tabs>
        <w:spacing w:before="0" w:after="0"/>
        <w:ind w:firstLine="567"/>
        <w:rPr>
          <w:sz w:val="28"/>
          <w:szCs w:val="28"/>
        </w:rPr>
      </w:pPr>
    </w:p>
    <w:p w:rsidR="003428F0" w:rsidRDefault="003428F0" w:rsidP="00AF0C36">
      <w:pPr>
        <w:pStyle w:val="NormalWeb"/>
        <w:tabs>
          <w:tab w:val="left" w:pos="993"/>
        </w:tabs>
        <w:spacing w:before="0" w:after="0"/>
        <w:ind w:firstLine="567"/>
        <w:rPr>
          <w:sz w:val="28"/>
          <w:szCs w:val="28"/>
        </w:rPr>
      </w:pPr>
    </w:p>
    <w:p w:rsidR="003428F0" w:rsidRDefault="003428F0" w:rsidP="007971A4">
      <w:pPr>
        <w:pStyle w:val="NormalWeb"/>
        <w:tabs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428F0" w:rsidRPr="00B14752" w:rsidRDefault="003428F0" w:rsidP="007971A4">
      <w:pPr>
        <w:pStyle w:val="NormalWeb"/>
        <w:tabs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   В.Н. Рассадин</w:t>
      </w:r>
    </w:p>
    <w:p w:rsidR="003428F0" w:rsidRPr="00B14752" w:rsidRDefault="003428F0" w:rsidP="00AF0C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F0" w:rsidRDefault="003428F0" w:rsidP="00AF0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8F0" w:rsidRDefault="003428F0" w:rsidP="00AF0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8F0" w:rsidRPr="00B14752" w:rsidRDefault="003428F0" w:rsidP="00AF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8F0" w:rsidRPr="00B14752" w:rsidRDefault="003428F0" w:rsidP="00AF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8F0" w:rsidRPr="00B14752" w:rsidRDefault="003428F0" w:rsidP="00AF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428F0" w:rsidRPr="00B14752" w:rsidSect="0002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E5"/>
    <w:multiLevelType w:val="hybridMultilevel"/>
    <w:tmpl w:val="96D2A436"/>
    <w:lvl w:ilvl="0" w:tplc="E6AE2A2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0D155C9"/>
    <w:multiLevelType w:val="multilevel"/>
    <w:tmpl w:val="B240B4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36"/>
    <w:rsid w:val="000239F6"/>
    <w:rsid w:val="000A0704"/>
    <w:rsid w:val="0021028E"/>
    <w:rsid w:val="00294C5B"/>
    <w:rsid w:val="003428F0"/>
    <w:rsid w:val="00372C64"/>
    <w:rsid w:val="003F69C8"/>
    <w:rsid w:val="0041055A"/>
    <w:rsid w:val="00511882"/>
    <w:rsid w:val="006516F8"/>
    <w:rsid w:val="007743CA"/>
    <w:rsid w:val="007971A4"/>
    <w:rsid w:val="00884547"/>
    <w:rsid w:val="009F4CB9"/>
    <w:rsid w:val="00AF0C36"/>
    <w:rsid w:val="00B05941"/>
    <w:rsid w:val="00B14752"/>
    <w:rsid w:val="00BA7221"/>
    <w:rsid w:val="00C33F6A"/>
    <w:rsid w:val="00EE1575"/>
    <w:rsid w:val="00F21485"/>
    <w:rsid w:val="00F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0C36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Normal"/>
    <w:uiPriority w:val="99"/>
    <w:rsid w:val="00AF0C3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F0C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F0C36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AF0C36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</dc:title>
  <dc:subject/>
  <dc:creator>Компик</dc:creator>
  <cp:keywords/>
  <dc:description/>
  <cp:lastModifiedBy>Машбюро</cp:lastModifiedBy>
  <cp:revision>2</cp:revision>
  <cp:lastPrinted>2023-05-15T13:59:00Z</cp:lastPrinted>
  <dcterms:created xsi:type="dcterms:W3CDTF">2023-05-15T14:00:00Z</dcterms:created>
  <dcterms:modified xsi:type="dcterms:W3CDTF">2023-05-15T14:00:00Z</dcterms:modified>
</cp:coreProperties>
</file>